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7" w:rsidRPr="001E168A" w:rsidRDefault="001E168A">
      <w:r w:rsidRPr="001E168A">
        <w:t>MODUL – our future and coming business</w:t>
      </w:r>
    </w:p>
    <w:p w:rsidR="001E168A" w:rsidRDefault="001E168A"/>
    <w:p w:rsidR="001E168A" w:rsidRDefault="001E168A">
      <w:r>
        <w:t xml:space="preserve">This is a short list of the next steps towards starting a successful business in with actuator modules and legged robots. </w:t>
      </w:r>
    </w:p>
    <w:p w:rsidR="001E168A" w:rsidRDefault="001E168A" w:rsidP="0078317B">
      <w:pPr>
        <w:pStyle w:val="ListParagraph"/>
        <w:numPr>
          <w:ilvl w:val="0"/>
          <w:numId w:val="12"/>
        </w:numPr>
      </w:pPr>
      <w:r>
        <w:t>Thanks to the success of the ECHORD++ Project, we could recently secure a Wyss Zurich Project (</w:t>
      </w:r>
      <w:hyperlink r:id="rId6" w:history="1">
        <w:r w:rsidRPr="000843C4">
          <w:rPr>
            <w:rStyle w:val="Hyperlink"/>
          </w:rPr>
          <w:t>http://www.wysszurich.uzh.ch/projects/anymotion/</w:t>
        </w:r>
      </w:hyperlink>
      <w:r>
        <w:t xml:space="preserve">), which gives us significant funding for the next three years to start </w:t>
      </w:r>
      <w:r w:rsidR="002B41CA">
        <w:t>a successful</w:t>
      </w:r>
      <w:r>
        <w:t xml:space="preserve"> business. </w:t>
      </w:r>
    </w:p>
    <w:p w:rsidR="0078317B" w:rsidRDefault="001E168A" w:rsidP="0078317B">
      <w:pPr>
        <w:pStyle w:val="ListParagraph"/>
        <w:numPr>
          <w:ilvl w:val="0"/>
          <w:numId w:val="12"/>
        </w:numPr>
      </w:pPr>
      <w:r>
        <w:t xml:space="preserve">Over the last years we </w:t>
      </w:r>
      <w:r w:rsidR="0078317B">
        <w:t xml:space="preserve">could grow our business-oriented group at ETH to 8 people that will </w:t>
      </w:r>
      <w:r w:rsidR="002B41CA">
        <w:t>found</w:t>
      </w:r>
      <w:r w:rsidR="0078317B">
        <w:t xml:space="preserve"> the spin-off company </w:t>
      </w:r>
      <w:proofErr w:type="spellStart"/>
      <w:r w:rsidR="0078317B">
        <w:t>ANYbotics</w:t>
      </w:r>
      <w:proofErr w:type="spellEnd"/>
      <w:r w:rsidR="002B41CA">
        <w:t xml:space="preserve"> this year</w:t>
      </w:r>
      <w:r w:rsidR="0078317B">
        <w:t>. Beside outstanding engineers at ETH, the team was reinforced by a very experience industrial executive who is responsible for the business side.</w:t>
      </w:r>
    </w:p>
    <w:p w:rsidR="001E168A" w:rsidRDefault="002B41CA" w:rsidP="0078317B">
      <w:pPr>
        <w:pStyle w:val="ListParagraph"/>
        <w:numPr>
          <w:ilvl w:val="0"/>
          <w:numId w:val="12"/>
        </w:numPr>
      </w:pPr>
      <w:r>
        <w:t xml:space="preserve">Without active advertisement, we got already a number of requests for the actuator modules from research and industry. The same holds for the quadrupedal robot </w:t>
      </w:r>
      <w:proofErr w:type="spellStart"/>
      <w:r>
        <w:t>ANYmal</w:t>
      </w:r>
      <w:proofErr w:type="spellEnd"/>
      <w:r>
        <w:t>.</w:t>
      </w:r>
    </w:p>
    <w:p w:rsidR="002B41CA" w:rsidRDefault="002B41CA" w:rsidP="0078317B">
      <w:pPr>
        <w:pStyle w:val="ListParagraph"/>
        <w:numPr>
          <w:ilvl w:val="0"/>
          <w:numId w:val="12"/>
        </w:numPr>
      </w:pPr>
      <w:r>
        <w:t>Until end of 2016, we plan to turn the current prototype actuators into a first small series product that can be sold to early customers</w:t>
      </w:r>
      <w:r w:rsidR="00662F20">
        <w:t>. Later, different version (sizes) will be developed.</w:t>
      </w:r>
    </w:p>
    <w:p w:rsidR="002B41CA" w:rsidRDefault="002B41CA" w:rsidP="0078317B">
      <w:pPr>
        <w:pStyle w:val="ListParagraph"/>
        <w:numPr>
          <w:ilvl w:val="0"/>
          <w:numId w:val="12"/>
        </w:numPr>
      </w:pPr>
      <w:r>
        <w:t xml:space="preserve">Starting 2017, some </w:t>
      </w:r>
      <w:proofErr w:type="spellStart"/>
      <w:r>
        <w:t>ANYmal</w:t>
      </w:r>
      <w:proofErr w:type="spellEnd"/>
      <w:r>
        <w:t xml:space="preserve"> robots are distributed to selected research groups. We additionally applied for an EU project that targets the deployment of such vehicles in mining</w:t>
      </w:r>
      <w:r w:rsidR="00662F20">
        <w:t xml:space="preserve"> industry</w:t>
      </w:r>
      <w:r>
        <w:t>.</w:t>
      </w:r>
    </w:p>
    <w:p w:rsidR="002B56FD" w:rsidRDefault="002B41CA" w:rsidP="002B56FD">
      <w:pPr>
        <w:pStyle w:val="ListParagraph"/>
        <w:numPr>
          <w:ilvl w:val="0"/>
          <w:numId w:val="12"/>
        </w:numPr>
      </w:pPr>
      <w:r>
        <w:t xml:space="preserve">We are still part of the ARGOS challenge and target </w:t>
      </w:r>
      <w:r w:rsidR="002B56FD">
        <w:t>the application of legged robots in industrial inspection scenario. We target customized solutions starting in 2018</w:t>
      </w:r>
      <w:bookmarkStart w:id="0" w:name="_GoBack"/>
      <w:bookmarkEnd w:id="0"/>
    </w:p>
    <w:p w:rsidR="002B56FD" w:rsidRDefault="002B56FD" w:rsidP="002B56FD">
      <w:r>
        <w:t>Beside these activities that directly target commercialization of existing technologies, we are interested (also from a research point of view) in the deployment of our force controllable actuators for collaborative robots. This ranges from manipulation to rehabilitation or prosthetic devices.</w:t>
      </w:r>
    </w:p>
    <w:p w:rsidR="0078317B" w:rsidRPr="001E168A" w:rsidRDefault="0078317B" w:rsidP="001E168A"/>
    <w:sectPr w:rsidR="0078317B" w:rsidRPr="001E168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14BD"/>
    <w:multiLevelType w:val="hybridMultilevel"/>
    <w:tmpl w:val="E946C4F8"/>
    <w:lvl w:ilvl="0" w:tplc="0298E03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1246D"/>
    <w:multiLevelType w:val="hybridMultilevel"/>
    <w:tmpl w:val="30FCB9F8"/>
    <w:lvl w:ilvl="0" w:tplc="0298E03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213DD"/>
    <w:multiLevelType w:val="multilevel"/>
    <w:tmpl w:val="1C2E8E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77DA2F3E"/>
    <w:multiLevelType w:val="hybridMultilevel"/>
    <w:tmpl w:val="2F8466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9E"/>
    <w:rsid w:val="00181565"/>
    <w:rsid w:val="001E168A"/>
    <w:rsid w:val="00270BCC"/>
    <w:rsid w:val="002B41CA"/>
    <w:rsid w:val="002B56FD"/>
    <w:rsid w:val="005E1D35"/>
    <w:rsid w:val="00662F20"/>
    <w:rsid w:val="00781816"/>
    <w:rsid w:val="0078317B"/>
    <w:rsid w:val="00935A57"/>
    <w:rsid w:val="00E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35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D35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D35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D35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D35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D35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D3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D35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D35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D3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D35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1D35"/>
    <w:rPr>
      <w:rFonts w:asciiTheme="majorHAnsi" w:eastAsiaTheme="majorEastAsia" w:hAnsiTheme="majorHAnsi" w:cstheme="majorBidi"/>
      <w:b/>
      <w:bCs/>
      <w:i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D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D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D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D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D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D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D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E1D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E16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35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D35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D35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D35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D35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D35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D3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D35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D35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D3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D35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1D35"/>
    <w:rPr>
      <w:rFonts w:asciiTheme="majorHAnsi" w:eastAsiaTheme="majorEastAsia" w:hAnsiTheme="majorHAnsi" w:cstheme="majorBidi"/>
      <w:b/>
      <w:bCs/>
      <w:i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D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D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D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D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D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D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D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E1D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E16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sszurich.uzh.ch/projects/anymo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Hutter</dc:creator>
  <cp:keywords/>
  <dc:description/>
  <cp:lastModifiedBy>Marco Hutter</cp:lastModifiedBy>
  <cp:revision>5</cp:revision>
  <dcterms:created xsi:type="dcterms:W3CDTF">2016-06-09T15:52:00Z</dcterms:created>
  <dcterms:modified xsi:type="dcterms:W3CDTF">2016-06-09T17:06:00Z</dcterms:modified>
</cp:coreProperties>
</file>